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538" w:rsidRDefault="00EC0538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C0538" w:rsidRDefault="00EC0538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C0538" w:rsidRDefault="00EC0538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6437B4" w:rsidRPr="00E352C9" w:rsidRDefault="00EC0538" w:rsidP="00E352C9">
      <w:pPr>
        <w:jc w:val="center"/>
        <w:rPr>
          <w:rFonts w:ascii="Times New Roman" w:hAnsi="Times New Roman" w:cs="Times New Roman"/>
          <w:sz w:val="44"/>
          <w:szCs w:val="44"/>
        </w:rPr>
      </w:pPr>
      <w:r w:rsidRPr="00E352C9">
        <w:rPr>
          <w:rFonts w:ascii="Times New Roman" w:hAnsi="Times New Roman" w:cs="Times New Roman"/>
          <w:sz w:val="44"/>
          <w:szCs w:val="44"/>
        </w:rPr>
        <w:t>Программа</w:t>
      </w:r>
      <w:r w:rsidR="00874044" w:rsidRPr="00E352C9">
        <w:rPr>
          <w:rFonts w:ascii="Times New Roman" w:hAnsi="Times New Roman" w:cs="Times New Roman"/>
          <w:sz w:val="44"/>
          <w:szCs w:val="44"/>
        </w:rPr>
        <w:t xml:space="preserve"> </w:t>
      </w:r>
      <w:r w:rsidRPr="00E352C9">
        <w:rPr>
          <w:rFonts w:ascii="Times New Roman" w:hAnsi="Times New Roman" w:cs="Times New Roman"/>
          <w:sz w:val="44"/>
          <w:szCs w:val="44"/>
        </w:rPr>
        <w:t>духовно-нравственного развития и воспитания учащихся коррекционной группы воскресной школы храма Александра Невского г. Иркутска при ИДДИ №2 г. Иркутска</w:t>
      </w:r>
    </w:p>
    <w:p w:rsidR="00EC0538" w:rsidRDefault="00EC0538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B56ECC" w:rsidRDefault="00B56ECC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352C9" w:rsidRDefault="00E352C9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352C9" w:rsidRDefault="00E352C9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B56ECC" w:rsidRDefault="00B56ECC" w:rsidP="00EC053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C0538" w:rsidRDefault="00EC0538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Составила: педагог-дефектолог Луценко Т.А.</w:t>
      </w:r>
    </w:p>
    <w:p w:rsidR="00EC0538" w:rsidRDefault="00EC0538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EC0538" w:rsidRDefault="00EC0538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утверждена на педсовете 26.04.15г.</w:t>
      </w:r>
    </w:p>
    <w:p w:rsidR="00EC0538" w:rsidRDefault="00EC0538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B56ECC" w:rsidRDefault="00B56ECC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E352C9" w:rsidRDefault="00E352C9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E352C9" w:rsidRDefault="00E352C9" w:rsidP="00EC0538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EC0538" w:rsidRDefault="00EC0538" w:rsidP="00EC0538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EC0538" w:rsidRDefault="00EC0538" w:rsidP="00EC05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 2015</w:t>
      </w: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id w:val="681165351"/>
        <w:docPartObj>
          <w:docPartGallery w:val="Table of Contents"/>
          <w:docPartUnique/>
        </w:docPartObj>
      </w:sdtPr>
      <w:sdtEndPr/>
      <w:sdtContent>
        <w:p w:rsidR="00234CF6" w:rsidRDefault="00234CF6" w:rsidP="00234CF6">
          <w:pPr>
            <w:pStyle w:val="a7"/>
            <w:spacing w:line="360" w:lineRule="auto"/>
          </w:pPr>
          <w:r>
            <w:t>Содержание</w:t>
          </w:r>
        </w:p>
        <w:p w:rsidR="00234CF6" w:rsidRPr="00234CF6" w:rsidRDefault="00234CF6" w:rsidP="00234CF6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34CF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34CF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34CF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8616515" w:history="1">
            <w:r w:rsidRPr="00234CF6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_Toc418616515 \h </w:instrText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16" w:history="1">
            <w:r w:rsidR="00234CF6" w:rsidRPr="00234CF6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Программа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_Toc418616516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17" w:history="1">
            <w:r w:rsidR="00234CF6" w:rsidRPr="00234CF6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Первый год обучения «Ветхий Завет» (33 часа)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_Toc418616517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18" w:history="1">
            <w:r w:rsidR="00234CF6" w:rsidRPr="00234CF6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Второй год обучения «Новый Завет» (33 часа)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_Toc418616518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19" w:history="1">
            <w:r w:rsidR="00234CF6" w:rsidRPr="00234CF6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Третий год обучения (33 часа)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_Toc418616519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20" w:history="1">
            <w:r w:rsidR="00234CF6" w:rsidRPr="00234CF6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Храмоведение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_Toc418616520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21" w:history="1">
            <w:r w:rsidR="00234CF6" w:rsidRPr="00234CF6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Православный календарь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_Toc418616521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Pr="00234CF6" w:rsidRDefault="00BD3D92" w:rsidP="00234CF6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616522" w:history="1">
            <w:r w:rsidR="00234CF6" w:rsidRPr="00234CF6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литературы: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_Toc418616522 \h </w:instrTex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22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234CF6" w:rsidRPr="00234C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4CF6" w:rsidRDefault="00234CF6" w:rsidP="00234CF6">
          <w:pPr>
            <w:spacing w:line="360" w:lineRule="auto"/>
            <w:jc w:val="both"/>
          </w:pPr>
          <w:r w:rsidRPr="00234CF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34CF6" w:rsidRPr="00234CF6" w:rsidRDefault="00234CF6" w:rsidP="00234CF6">
      <w:pPr>
        <w:pStyle w:val="3"/>
        <w:spacing w:line="360" w:lineRule="auto"/>
        <w:jc w:val="both"/>
        <w:rPr>
          <w:rFonts w:eastAsia="Times New Roman" w:cs="Times New Roman"/>
          <w:lang w:eastAsia="ru-RU"/>
        </w:rPr>
      </w:pPr>
      <w:bookmarkStart w:id="0" w:name="_GoBack"/>
      <w:bookmarkEnd w:id="0"/>
    </w:p>
    <w:p w:rsidR="00234CF6" w:rsidRDefault="00234CF6" w:rsidP="00234CF6">
      <w:pPr>
        <w:pStyle w:val="10"/>
        <w:pageBreakBefore/>
        <w:spacing w:line="360" w:lineRule="auto"/>
        <w:jc w:val="both"/>
        <w:rPr>
          <w:rFonts w:eastAsia="Times New Roman"/>
          <w:lang w:eastAsia="ru-RU"/>
        </w:rPr>
      </w:pPr>
      <w:bookmarkStart w:id="1" w:name="_Toc418616515"/>
      <w:r>
        <w:rPr>
          <w:rFonts w:eastAsia="Times New Roman"/>
          <w:lang w:eastAsia="ru-RU"/>
        </w:rPr>
        <w:lastRenderedPageBreak/>
        <w:t>Пояснительная записка</w:t>
      </w:r>
      <w:bookmarkEnd w:id="1"/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Целью программы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духовно-нравственное воспитание детей-инвалидов, оставшихся без попечения родителей, с целью коррекции </w:t>
      </w:r>
      <w:proofErr w:type="spellStart"/>
      <w:r w:rsidRPr="00B229CF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Э</w:t>
      </w:r>
      <w:r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та цель может быть достигнута при реализации следующих задач: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ать детям-инвалидам, оставшимся без попечения родителей, здоровые духовно-нравственн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ые ориентиры в современном мире;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довлетворить естественный интерес детей по вопросам, связанным с х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рамом, православием, верой; 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азъяснение учащимся содержания и смысла церковного богослужения, помощь в подготов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ке к церковным таинствам;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бучение 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молитве церковной и домашней;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ормирование православных представл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ений о Боге, мире и человеке;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бъяснение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 понятий греха и добродетели;</w:t>
      </w:r>
    </w:p>
    <w:p w:rsidR="00BE4AF1" w:rsidRPr="00B229CF" w:rsidRDefault="00BE4AF1" w:rsidP="00B229CF">
      <w:pPr>
        <w:pStyle w:val="ac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азъяснение нравственных ценностей и их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приложение к современной жизни.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роме этого на каждом уроке реализуются </w:t>
      </w:r>
      <w:r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коррекционные задачи</w:t>
      </w:r>
      <w:r w:rsidRPr="00B229C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развивать умение сосредотачиваться на зрительной информации; умение смотреть и видеть;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развивать способность концентрировать внимание на ощущениях своего тела;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развитие зрительной и вербальной памяти;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развитие умения удерживать и воспроизводить информацию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развивать умение использовать при восприятии свой прошлый опыт и знания;</w:t>
      </w:r>
    </w:p>
    <w:p w:rsidR="00DB049F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развивать умение использовать но</w:t>
      </w:r>
      <w:r w:rsidR="00DB049F" w:rsidRPr="00B229CF">
        <w:rPr>
          <w:rFonts w:ascii="Times New Roman" w:hAnsi="Times New Roman" w:cs="Times New Roman"/>
          <w:sz w:val="28"/>
          <w:szCs w:val="28"/>
          <w:lang w:eastAsia="ru-RU"/>
        </w:rPr>
        <w:t>вые знания в повседневной жизни;</w:t>
      </w:r>
    </w:p>
    <w:p w:rsidR="00BE4AF1" w:rsidRPr="00B229CF" w:rsidRDefault="00BE4AF1" w:rsidP="00B229CF">
      <w:pPr>
        <w:pStyle w:val="ac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повышение эмоционального тонуса.</w:t>
      </w:r>
    </w:p>
    <w:p w:rsidR="00BE4AF1" w:rsidRPr="00B229CF" w:rsidRDefault="00B229CF" w:rsidP="00B229C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  <w:r w:rsidR="00BE4AF1" w:rsidRPr="00B229CF">
        <w:rPr>
          <w:rFonts w:ascii="Times New Roman" w:hAnsi="Times New Roman" w:cs="Times New Roman"/>
          <w:b/>
          <w:sz w:val="28"/>
          <w:szCs w:val="28"/>
          <w:lang w:eastAsia="ru-RU"/>
        </w:rPr>
        <w:t>аждый урок включает в себя следующие составляющие:</w:t>
      </w:r>
    </w:p>
    <w:p w:rsidR="00BE4AF1" w:rsidRPr="00B229CF" w:rsidRDefault="00257A04" w:rsidP="00B229CF">
      <w:pPr>
        <w:pStyle w:val="ac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Теоретическая часть.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Теоретическая часть совмещена с практическим занятием и подается в познавательно-ознакомительной форме. Педагог рассказывает основные моменты из Священного Писания, жития святых,  о главных православных праздниках и традициях православной культуры. Воспитанники учатся применять полученные знания в жизни. 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 xml:space="preserve">2. Практическая часть: </w:t>
      </w:r>
    </w:p>
    <w:p w:rsidR="00BE4AF1" w:rsidRPr="00B229CF" w:rsidRDefault="00BE4AF1" w:rsidP="00B229CF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раскрашивание раскраски по теме урока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AF1" w:rsidRPr="00B229CF" w:rsidRDefault="00BE4AF1" w:rsidP="00B229CF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создание аппликации по теме урока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AF1" w:rsidRPr="00B229CF" w:rsidRDefault="00BE4AF1" w:rsidP="00B229CF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изготовление подарков к православным праздникам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3. Дополнительно:</w:t>
      </w:r>
    </w:p>
    <w:p w:rsidR="00BE4AF1" w:rsidRPr="00B229CF" w:rsidRDefault="00BE4AF1" w:rsidP="00B229CF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просмотр видеоматериала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AF1" w:rsidRPr="00B229CF" w:rsidRDefault="00BE4AF1" w:rsidP="00B229CF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прослушивание музыки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AF1" w:rsidRPr="00B229CF" w:rsidRDefault="00BE4AF1" w:rsidP="00B229CF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чтение литературных произведений</w:t>
      </w:r>
      <w:r w:rsidR="00B229C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AF1" w:rsidRPr="00B229CF" w:rsidRDefault="00BE4AF1" w:rsidP="00B229CF">
      <w:pPr>
        <w:pStyle w:val="ac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CF">
        <w:rPr>
          <w:rFonts w:ascii="Times New Roman" w:hAnsi="Times New Roman" w:cs="Times New Roman"/>
          <w:sz w:val="28"/>
          <w:szCs w:val="28"/>
          <w:lang w:eastAsia="ru-RU"/>
        </w:rPr>
        <w:t>посещение часовни, храма.</w:t>
      </w:r>
    </w:p>
    <w:p w:rsidR="00BE4AF1" w:rsidRPr="00B229CF" w:rsidRDefault="00BE4AF1" w:rsidP="00B229C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70A5" w:rsidRDefault="006D70A5" w:rsidP="00234CF6">
      <w:pPr>
        <w:pStyle w:val="10"/>
        <w:pageBreakBefore/>
        <w:spacing w:line="360" w:lineRule="auto"/>
        <w:jc w:val="both"/>
        <w:rPr>
          <w:rFonts w:eastAsia="Times New Roman"/>
          <w:lang w:eastAsia="ru-RU"/>
        </w:rPr>
      </w:pPr>
      <w:bookmarkStart w:id="2" w:name="_Toc418616516"/>
      <w:r>
        <w:rPr>
          <w:rFonts w:eastAsia="Times New Roman"/>
          <w:lang w:eastAsia="ru-RU"/>
        </w:rPr>
        <w:lastRenderedPageBreak/>
        <w:t>Программа</w:t>
      </w:r>
      <w:bookmarkEnd w:id="2"/>
    </w:p>
    <w:p w:rsidR="00B56ECC" w:rsidRDefault="006D70A5" w:rsidP="00234CF6">
      <w:pPr>
        <w:pStyle w:val="2"/>
        <w:spacing w:line="360" w:lineRule="auto"/>
        <w:jc w:val="both"/>
        <w:rPr>
          <w:rFonts w:eastAsia="Times New Roman"/>
          <w:lang w:eastAsia="ru-RU"/>
        </w:rPr>
      </w:pPr>
      <w:bookmarkStart w:id="3" w:name="_Toc418616517"/>
      <w:r w:rsidRPr="006D70A5">
        <w:rPr>
          <w:rFonts w:eastAsia="Times New Roman"/>
          <w:lang w:eastAsia="ru-RU"/>
        </w:rPr>
        <w:t>Первый год обучения</w:t>
      </w:r>
      <w:r>
        <w:rPr>
          <w:rFonts w:eastAsia="Times New Roman"/>
          <w:lang w:eastAsia="ru-RU"/>
        </w:rPr>
        <w:t xml:space="preserve"> </w:t>
      </w:r>
      <w:r w:rsidR="00361714">
        <w:rPr>
          <w:rFonts w:eastAsia="Times New Roman"/>
          <w:lang w:eastAsia="ru-RU"/>
        </w:rPr>
        <w:t xml:space="preserve">«Ветхий Завет» </w:t>
      </w:r>
      <w:r>
        <w:rPr>
          <w:rFonts w:eastAsia="Times New Roman"/>
          <w:lang w:eastAsia="ru-RU"/>
        </w:rPr>
        <w:t>(33 часа)</w:t>
      </w:r>
      <w:bookmarkEnd w:id="3"/>
    </w:p>
    <w:p w:rsidR="006D70A5" w:rsidRDefault="00D16124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6124">
        <w:rPr>
          <w:rFonts w:ascii="Times New Roman" w:hAnsi="Times New Roman" w:cs="Times New Roman"/>
          <w:sz w:val="28"/>
          <w:szCs w:val="28"/>
          <w:lang w:eastAsia="ru-RU"/>
        </w:rPr>
        <w:t>Прекрасный мир, в котором мы живём.</w:t>
      </w:r>
      <w:r w:rsidRPr="00D16124">
        <w:rPr>
          <w:rFonts w:ascii="Times New Roman" w:hAnsi="Times New Roman" w:cs="Times New Roman"/>
          <w:sz w:val="28"/>
          <w:szCs w:val="28"/>
          <w:lang w:eastAsia="ru-RU"/>
        </w:rPr>
        <w:tab/>
        <w:t>Мир. Творение. Бог.</w:t>
      </w:r>
    </w:p>
    <w:p w:rsidR="00D16124" w:rsidRDefault="00D16124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6124">
        <w:rPr>
          <w:rFonts w:ascii="Times New Roman" w:hAnsi="Times New Roman" w:cs="Times New Roman"/>
          <w:sz w:val="28"/>
          <w:szCs w:val="28"/>
          <w:lang w:eastAsia="ru-RU"/>
        </w:rPr>
        <w:t>Библия – Книга книг. Священное Писание и Священное Предание.</w:t>
      </w:r>
    </w:p>
    <w:p w:rsidR="00D16124" w:rsidRDefault="00741CBD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CBD">
        <w:rPr>
          <w:rFonts w:ascii="Times New Roman" w:hAnsi="Times New Roman" w:cs="Times New Roman"/>
          <w:sz w:val="28"/>
          <w:szCs w:val="28"/>
          <w:lang w:eastAsia="ru-RU"/>
        </w:rPr>
        <w:t>Бог есть любовь.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41CBD">
        <w:rPr>
          <w:rFonts w:ascii="Times New Roman" w:hAnsi="Times New Roman" w:cs="Times New Roman"/>
          <w:sz w:val="28"/>
          <w:szCs w:val="28"/>
          <w:lang w:eastAsia="ru-RU"/>
        </w:rPr>
        <w:t>Любовь Бога. Любовь близких людей.</w:t>
      </w:r>
    </w:p>
    <w:p w:rsidR="00D836AC" w:rsidRDefault="00D836A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AC">
        <w:rPr>
          <w:rFonts w:ascii="Times New Roman" w:hAnsi="Times New Roman" w:cs="Times New Roman"/>
          <w:sz w:val="28"/>
          <w:szCs w:val="28"/>
          <w:lang w:eastAsia="ru-RU"/>
        </w:rPr>
        <w:t>Сотворение Богом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мира. Мир видимый и невидимый.</w:t>
      </w:r>
      <w:r w:rsidRPr="00D836AC">
        <w:rPr>
          <w:rFonts w:ascii="Times New Roman" w:hAnsi="Times New Roman" w:cs="Times New Roman"/>
          <w:sz w:val="28"/>
          <w:szCs w:val="28"/>
          <w:lang w:eastAsia="ru-RU"/>
        </w:rPr>
        <w:t xml:space="preserve"> Ангел-хранитель. Пять дней творений.</w:t>
      </w:r>
    </w:p>
    <w:p w:rsidR="00D836AC" w:rsidRDefault="00D836A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AC">
        <w:rPr>
          <w:rFonts w:ascii="Times New Roman" w:hAnsi="Times New Roman" w:cs="Times New Roman"/>
          <w:sz w:val="28"/>
          <w:szCs w:val="28"/>
          <w:lang w:eastAsia="ru-RU"/>
        </w:rPr>
        <w:t>Шес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той день – сотворение человека. </w:t>
      </w:r>
      <w:r w:rsidRPr="00D836AC">
        <w:rPr>
          <w:rFonts w:ascii="Times New Roman" w:hAnsi="Times New Roman" w:cs="Times New Roman"/>
          <w:sz w:val="28"/>
          <w:szCs w:val="28"/>
          <w:lang w:eastAsia="ru-RU"/>
        </w:rPr>
        <w:t>Рай. Забота о мире. Адам и Ева. Благодать.</w:t>
      </w:r>
    </w:p>
    <w:p w:rsidR="00D836AC" w:rsidRDefault="00D836A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AC">
        <w:rPr>
          <w:rFonts w:ascii="Times New Roman" w:hAnsi="Times New Roman" w:cs="Times New Roman"/>
          <w:sz w:val="28"/>
          <w:szCs w:val="28"/>
          <w:lang w:eastAsia="ru-RU"/>
        </w:rPr>
        <w:t>Свобод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человека творить добро и зло. </w:t>
      </w:r>
      <w:r w:rsidRPr="00D836AC">
        <w:rPr>
          <w:rFonts w:ascii="Times New Roman" w:hAnsi="Times New Roman" w:cs="Times New Roman"/>
          <w:sz w:val="28"/>
          <w:szCs w:val="28"/>
          <w:lang w:eastAsia="ru-RU"/>
        </w:rPr>
        <w:t>Выбор.</w:t>
      </w:r>
    </w:p>
    <w:p w:rsidR="00D836AC" w:rsidRDefault="00D836A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AC">
        <w:rPr>
          <w:rFonts w:ascii="Times New Roman" w:hAnsi="Times New Roman" w:cs="Times New Roman"/>
          <w:sz w:val="28"/>
          <w:szCs w:val="28"/>
          <w:lang w:eastAsia="ru-RU"/>
        </w:rPr>
        <w:t>Грехопадение и его последствия.</w:t>
      </w:r>
      <w:r w:rsidRPr="00D836AC">
        <w:rPr>
          <w:rFonts w:ascii="Times New Roman" w:hAnsi="Times New Roman" w:cs="Times New Roman"/>
          <w:sz w:val="28"/>
          <w:szCs w:val="28"/>
          <w:lang w:eastAsia="ru-RU"/>
        </w:rPr>
        <w:tab/>
        <w:t>Заповедь.</w:t>
      </w:r>
      <w:r w:rsidR="009278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36AC">
        <w:rPr>
          <w:rFonts w:ascii="Times New Roman" w:hAnsi="Times New Roman" w:cs="Times New Roman"/>
          <w:sz w:val="28"/>
          <w:szCs w:val="28"/>
          <w:lang w:eastAsia="ru-RU"/>
        </w:rPr>
        <w:t>Послушание.</w:t>
      </w:r>
    </w:p>
    <w:p w:rsidR="00D836AC" w:rsidRDefault="0092784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7842">
        <w:rPr>
          <w:rFonts w:ascii="Times New Roman" w:hAnsi="Times New Roman" w:cs="Times New Roman"/>
          <w:sz w:val="28"/>
          <w:szCs w:val="28"/>
          <w:lang w:eastAsia="ru-RU"/>
        </w:rPr>
        <w:t>Мог бы Адам вернуться к Богу? Покаяние. Обетование Спасителя.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7842">
        <w:rPr>
          <w:rFonts w:ascii="Times New Roman" w:hAnsi="Times New Roman" w:cs="Times New Roman"/>
          <w:sz w:val="28"/>
          <w:szCs w:val="28"/>
          <w:lang w:eastAsia="ru-RU"/>
        </w:rPr>
        <w:t>Спаситель. Грех. Покаяние.</w:t>
      </w:r>
    </w:p>
    <w:p w:rsidR="00927842" w:rsidRDefault="0092784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7842">
        <w:rPr>
          <w:rFonts w:ascii="Times New Roman" w:hAnsi="Times New Roman" w:cs="Times New Roman"/>
          <w:sz w:val="28"/>
          <w:szCs w:val="28"/>
          <w:lang w:eastAsia="ru-RU"/>
        </w:rPr>
        <w:t>Первая семья. Каин и Авель.</w:t>
      </w:r>
      <w:r w:rsidRPr="00927842">
        <w:rPr>
          <w:rFonts w:ascii="Times New Roman" w:hAnsi="Times New Roman" w:cs="Times New Roman"/>
          <w:sz w:val="28"/>
          <w:szCs w:val="28"/>
          <w:lang w:eastAsia="ru-RU"/>
        </w:rPr>
        <w:tab/>
        <w:t>Жертва Богу.</w:t>
      </w:r>
    </w:p>
    <w:p w:rsidR="00927842" w:rsidRDefault="0092784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7842">
        <w:rPr>
          <w:rFonts w:ascii="Times New Roman" w:hAnsi="Times New Roman" w:cs="Times New Roman"/>
          <w:sz w:val="28"/>
          <w:szCs w:val="28"/>
          <w:lang w:eastAsia="ru-RU"/>
        </w:rPr>
        <w:t>Потоп.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7842">
        <w:rPr>
          <w:rFonts w:ascii="Times New Roman" w:hAnsi="Times New Roman" w:cs="Times New Roman"/>
          <w:sz w:val="28"/>
          <w:szCs w:val="28"/>
          <w:lang w:eastAsia="ru-RU"/>
        </w:rPr>
        <w:t>Ной. Ковчег.</w:t>
      </w:r>
    </w:p>
    <w:p w:rsidR="00927842" w:rsidRDefault="0096263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2632">
        <w:rPr>
          <w:rFonts w:ascii="Times New Roman" w:hAnsi="Times New Roman" w:cs="Times New Roman"/>
          <w:sz w:val="28"/>
          <w:szCs w:val="28"/>
          <w:lang w:eastAsia="ru-RU"/>
        </w:rPr>
        <w:t xml:space="preserve">Поступки Сима, </w:t>
      </w:r>
      <w:proofErr w:type="gramStart"/>
      <w:r w:rsidRPr="00962632">
        <w:rPr>
          <w:rFonts w:ascii="Times New Roman" w:hAnsi="Times New Roman" w:cs="Times New Roman"/>
          <w:sz w:val="28"/>
          <w:szCs w:val="28"/>
          <w:lang w:eastAsia="ru-RU"/>
        </w:rPr>
        <w:t>Ха</w:t>
      </w:r>
      <w:r>
        <w:rPr>
          <w:rFonts w:ascii="Times New Roman" w:hAnsi="Times New Roman" w:cs="Times New Roman"/>
          <w:sz w:val="28"/>
          <w:szCs w:val="28"/>
          <w:lang w:eastAsia="ru-RU"/>
        </w:rPr>
        <w:t>ма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Иафета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962632">
        <w:rPr>
          <w:rFonts w:ascii="Times New Roman" w:hAnsi="Times New Roman" w:cs="Times New Roman"/>
          <w:sz w:val="28"/>
          <w:szCs w:val="28"/>
          <w:lang w:eastAsia="ru-RU"/>
        </w:rPr>
        <w:t>Вавилон.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Вавилонская башня. </w:t>
      </w:r>
      <w:proofErr w:type="spellStart"/>
      <w:r w:rsidR="00A00B6D">
        <w:rPr>
          <w:rFonts w:ascii="Times New Roman" w:hAnsi="Times New Roman" w:cs="Times New Roman"/>
          <w:sz w:val="28"/>
          <w:szCs w:val="28"/>
          <w:lang w:eastAsia="ru-RU"/>
        </w:rPr>
        <w:t>Неосуждение</w:t>
      </w:r>
      <w:proofErr w:type="spellEnd"/>
      <w:r w:rsidR="00A00B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0B6D" w:rsidRDefault="00A00B6D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Авраам. </w:t>
      </w:r>
      <w:r w:rsidRPr="00A00B6D">
        <w:rPr>
          <w:rFonts w:ascii="Times New Roman" w:hAnsi="Times New Roman" w:cs="Times New Roman"/>
          <w:sz w:val="28"/>
          <w:szCs w:val="28"/>
          <w:lang w:eastAsia="ru-RU"/>
        </w:rPr>
        <w:t>Вера. Соседство с грехом. Десять праведников.</w:t>
      </w:r>
    </w:p>
    <w:p w:rsidR="004D30A8" w:rsidRDefault="004D30A8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30A8">
        <w:rPr>
          <w:rFonts w:ascii="Times New Roman" w:hAnsi="Times New Roman" w:cs="Times New Roman"/>
          <w:sz w:val="28"/>
          <w:szCs w:val="28"/>
          <w:lang w:eastAsia="ru-RU"/>
        </w:rPr>
        <w:t>Бегство Лота из Содома.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30A8">
        <w:rPr>
          <w:rFonts w:ascii="Times New Roman" w:hAnsi="Times New Roman" w:cs="Times New Roman"/>
          <w:sz w:val="28"/>
          <w:szCs w:val="28"/>
          <w:lang w:eastAsia="ru-RU"/>
        </w:rPr>
        <w:t xml:space="preserve">Испытание Авраама. </w:t>
      </w:r>
      <w:r>
        <w:rPr>
          <w:rFonts w:ascii="Times New Roman" w:hAnsi="Times New Roman" w:cs="Times New Roman"/>
          <w:sz w:val="28"/>
          <w:szCs w:val="28"/>
          <w:lang w:eastAsia="ru-RU"/>
        </w:rPr>
        <w:t>Жена Лота.</w:t>
      </w:r>
    </w:p>
    <w:p w:rsidR="009744EC" w:rsidRDefault="009744E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44EC">
        <w:rPr>
          <w:rFonts w:ascii="Times New Roman" w:hAnsi="Times New Roman" w:cs="Times New Roman"/>
          <w:sz w:val="28"/>
          <w:szCs w:val="28"/>
          <w:lang w:eastAsia="ru-RU"/>
        </w:rPr>
        <w:t>Исав и Иаков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44EC" w:rsidRDefault="009744E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44EC">
        <w:rPr>
          <w:rFonts w:ascii="Times New Roman" w:hAnsi="Times New Roman" w:cs="Times New Roman"/>
          <w:sz w:val="28"/>
          <w:szCs w:val="28"/>
          <w:lang w:eastAsia="ru-RU"/>
        </w:rPr>
        <w:t>Иосиф и братья.</w:t>
      </w:r>
      <w:r w:rsidRPr="009744EC">
        <w:rPr>
          <w:rFonts w:ascii="Times New Roman" w:hAnsi="Times New Roman" w:cs="Times New Roman"/>
          <w:sz w:val="28"/>
          <w:szCs w:val="28"/>
          <w:lang w:eastAsia="ru-RU"/>
        </w:rPr>
        <w:tab/>
        <w:t>Дух божий и человек. Боязнь Бога.</w:t>
      </w:r>
    </w:p>
    <w:p w:rsidR="009744EC" w:rsidRDefault="00C01213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1213">
        <w:rPr>
          <w:rFonts w:ascii="Times New Roman" w:hAnsi="Times New Roman" w:cs="Times New Roman"/>
          <w:sz w:val="28"/>
          <w:szCs w:val="28"/>
          <w:lang w:eastAsia="ru-RU"/>
        </w:rPr>
        <w:t>Исход из Египта.</w:t>
      </w:r>
      <w:r w:rsidRPr="00C01213">
        <w:rPr>
          <w:rFonts w:ascii="Times New Roman" w:hAnsi="Times New Roman" w:cs="Times New Roman"/>
          <w:sz w:val="28"/>
          <w:szCs w:val="28"/>
          <w:lang w:eastAsia="ru-RU"/>
        </w:rPr>
        <w:tab/>
        <w:t>Двенадцать племён или колен. Моисей. Явление Бога при Неопалимой купене. Казни египетские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1213" w:rsidRDefault="00BD55A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55A2">
        <w:rPr>
          <w:rFonts w:ascii="Times New Roman" w:hAnsi="Times New Roman" w:cs="Times New Roman"/>
          <w:sz w:val="28"/>
          <w:szCs w:val="28"/>
          <w:lang w:eastAsia="ru-RU"/>
        </w:rPr>
        <w:t xml:space="preserve">Синайское законодательство. Гора </w:t>
      </w:r>
      <w:proofErr w:type="spellStart"/>
      <w:r w:rsidRPr="00BD55A2">
        <w:rPr>
          <w:rFonts w:ascii="Times New Roman" w:hAnsi="Times New Roman" w:cs="Times New Roman"/>
          <w:sz w:val="28"/>
          <w:szCs w:val="28"/>
          <w:lang w:eastAsia="ru-RU"/>
        </w:rPr>
        <w:t>Синай</w:t>
      </w:r>
      <w:proofErr w:type="spellEnd"/>
      <w:r w:rsidRPr="00BD55A2">
        <w:rPr>
          <w:rFonts w:ascii="Times New Roman" w:hAnsi="Times New Roman" w:cs="Times New Roman"/>
          <w:sz w:val="28"/>
          <w:szCs w:val="28"/>
          <w:lang w:eastAsia="ru-RU"/>
        </w:rPr>
        <w:t>. Завет.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D55A2">
        <w:rPr>
          <w:rFonts w:ascii="Times New Roman" w:hAnsi="Times New Roman" w:cs="Times New Roman"/>
          <w:sz w:val="28"/>
          <w:szCs w:val="28"/>
          <w:lang w:eastAsia="ru-RU"/>
        </w:rPr>
        <w:t>10 заповедей Божиих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D55A2">
        <w:rPr>
          <w:rFonts w:ascii="Times New Roman" w:hAnsi="Times New Roman" w:cs="Times New Roman"/>
          <w:sz w:val="28"/>
          <w:szCs w:val="28"/>
          <w:lang w:eastAsia="ru-RU"/>
        </w:rPr>
        <w:t xml:space="preserve"> Изъяснение первых четырёх заповедей. Седьмой день недели.</w:t>
      </w:r>
    </w:p>
    <w:p w:rsidR="00DB0375" w:rsidRDefault="00DB0375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0375">
        <w:rPr>
          <w:rFonts w:ascii="Times New Roman" w:hAnsi="Times New Roman" w:cs="Times New Roman"/>
          <w:sz w:val="28"/>
          <w:szCs w:val="28"/>
          <w:lang w:eastAsia="ru-RU"/>
        </w:rPr>
        <w:t>Последние шесть заповедей. Любить ближнего – исполнение всего Закона.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B0375">
        <w:rPr>
          <w:rFonts w:ascii="Times New Roman" w:hAnsi="Times New Roman" w:cs="Times New Roman"/>
          <w:sz w:val="28"/>
          <w:szCs w:val="28"/>
          <w:lang w:eastAsia="ru-RU"/>
        </w:rPr>
        <w:t>Возлюби ближнего твоего, как самого себя.</w:t>
      </w:r>
    </w:p>
    <w:p w:rsidR="00DB0375" w:rsidRPr="00D16124" w:rsidRDefault="0027594C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59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Построение ск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инии. </w:t>
      </w:r>
      <w:r w:rsidRPr="0027594C">
        <w:rPr>
          <w:rFonts w:ascii="Times New Roman" w:hAnsi="Times New Roman" w:cs="Times New Roman"/>
          <w:sz w:val="28"/>
          <w:szCs w:val="28"/>
          <w:lang w:eastAsia="ru-RU"/>
        </w:rPr>
        <w:t>Скиния.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594C">
        <w:rPr>
          <w:rFonts w:ascii="Times New Roman" w:hAnsi="Times New Roman" w:cs="Times New Roman"/>
          <w:sz w:val="28"/>
          <w:szCs w:val="28"/>
          <w:lang w:eastAsia="ru-RU"/>
        </w:rPr>
        <w:t xml:space="preserve">Святое Святых.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Путь к земле обетованной. </w:t>
      </w:r>
      <w:r w:rsidRPr="0027594C">
        <w:rPr>
          <w:rFonts w:ascii="Times New Roman" w:hAnsi="Times New Roman" w:cs="Times New Roman"/>
          <w:sz w:val="28"/>
          <w:szCs w:val="28"/>
          <w:lang w:eastAsia="ru-RU"/>
        </w:rPr>
        <w:t xml:space="preserve">Обетованная земля. </w:t>
      </w:r>
    </w:p>
    <w:p w:rsidR="0027594C" w:rsidRDefault="00633BE3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Сорокалетнее странствование. </w:t>
      </w:r>
      <w:r w:rsidRPr="00633BE3">
        <w:rPr>
          <w:rFonts w:ascii="Times New Roman" w:hAnsi="Times New Roman" w:cs="Times New Roman"/>
          <w:sz w:val="28"/>
          <w:szCs w:val="28"/>
          <w:lang w:eastAsia="ru-RU"/>
        </w:rPr>
        <w:t>Жезл Аарона. Медный змей.</w:t>
      </w:r>
    </w:p>
    <w:p w:rsidR="00633BE3" w:rsidRDefault="00633BE3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BE3">
        <w:rPr>
          <w:rFonts w:ascii="Times New Roman" w:hAnsi="Times New Roman" w:cs="Times New Roman"/>
          <w:sz w:val="28"/>
          <w:szCs w:val="28"/>
          <w:lang w:eastAsia="ru-RU"/>
        </w:rPr>
        <w:t>Завоевание земли обетованной.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BE3">
        <w:rPr>
          <w:rFonts w:ascii="Times New Roman" w:hAnsi="Times New Roman" w:cs="Times New Roman"/>
          <w:sz w:val="28"/>
          <w:szCs w:val="28"/>
          <w:lang w:eastAsia="ru-RU"/>
        </w:rPr>
        <w:t>Иисус Навин.</w:t>
      </w:r>
    </w:p>
    <w:p w:rsidR="00633BE3" w:rsidRDefault="00633BE3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BE3">
        <w:rPr>
          <w:rFonts w:ascii="Times New Roman" w:hAnsi="Times New Roman" w:cs="Times New Roman"/>
          <w:sz w:val="28"/>
          <w:szCs w:val="28"/>
          <w:lang w:eastAsia="ru-RU"/>
        </w:rPr>
        <w:t xml:space="preserve">Судьи. </w:t>
      </w:r>
      <w:proofErr w:type="spellStart"/>
      <w:r w:rsidRPr="00633BE3">
        <w:rPr>
          <w:rFonts w:ascii="Times New Roman" w:hAnsi="Times New Roman" w:cs="Times New Roman"/>
          <w:sz w:val="28"/>
          <w:szCs w:val="28"/>
          <w:lang w:eastAsia="ru-RU"/>
        </w:rPr>
        <w:t>Девора</w:t>
      </w:r>
      <w:proofErr w:type="spellEnd"/>
      <w:r w:rsidRPr="00633BE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3BE3">
        <w:rPr>
          <w:rFonts w:ascii="Times New Roman" w:hAnsi="Times New Roman" w:cs="Times New Roman"/>
          <w:sz w:val="28"/>
          <w:szCs w:val="28"/>
          <w:lang w:eastAsia="ru-RU"/>
        </w:rPr>
        <w:t>Гедеон</w:t>
      </w:r>
      <w:proofErr w:type="spellEnd"/>
      <w:r w:rsidRPr="00633BE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3BE3" w:rsidRDefault="00DA4591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4591">
        <w:rPr>
          <w:rFonts w:ascii="Times New Roman" w:hAnsi="Times New Roman" w:cs="Times New Roman"/>
          <w:sz w:val="28"/>
          <w:szCs w:val="28"/>
          <w:lang w:eastAsia="ru-RU"/>
        </w:rPr>
        <w:t>Самсон, первосвященник и судья Илий, Самуил.</w:t>
      </w:r>
    </w:p>
    <w:p w:rsidR="00DA4591" w:rsidRDefault="00681B18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1B18">
        <w:rPr>
          <w:rFonts w:ascii="Times New Roman" w:hAnsi="Times New Roman" w:cs="Times New Roman"/>
          <w:sz w:val="28"/>
          <w:szCs w:val="28"/>
          <w:lang w:eastAsia="ru-RU"/>
        </w:rPr>
        <w:t>История Руфи. Как хранить мир в семье?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B18">
        <w:rPr>
          <w:rFonts w:ascii="Times New Roman" w:hAnsi="Times New Roman" w:cs="Times New Roman"/>
          <w:sz w:val="28"/>
          <w:szCs w:val="28"/>
          <w:lang w:eastAsia="ru-RU"/>
        </w:rPr>
        <w:t>Вооз</w:t>
      </w:r>
      <w:proofErr w:type="spellEnd"/>
      <w:r w:rsidRPr="00681B18">
        <w:rPr>
          <w:rFonts w:ascii="Times New Roman" w:hAnsi="Times New Roman" w:cs="Times New Roman"/>
          <w:sz w:val="28"/>
          <w:szCs w:val="28"/>
          <w:lang w:eastAsia="ru-RU"/>
        </w:rPr>
        <w:t>. Забота о людях.</w:t>
      </w:r>
    </w:p>
    <w:p w:rsidR="00203B6A" w:rsidRDefault="00203B6A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Царь Саул. Царь Давид. Помазание на царство.</w:t>
      </w:r>
    </w:p>
    <w:p w:rsidR="000C62E5" w:rsidRDefault="000C62E5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62E5">
        <w:rPr>
          <w:rFonts w:ascii="Times New Roman" w:hAnsi="Times New Roman" w:cs="Times New Roman"/>
          <w:sz w:val="28"/>
          <w:szCs w:val="28"/>
          <w:lang w:eastAsia="ru-RU"/>
        </w:rPr>
        <w:t>Царь Соломон. Построение Храма.</w:t>
      </w:r>
    </w:p>
    <w:p w:rsidR="000C62E5" w:rsidRDefault="000C62E5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62E5">
        <w:rPr>
          <w:rFonts w:ascii="Times New Roman" w:hAnsi="Times New Roman" w:cs="Times New Roman"/>
          <w:sz w:val="28"/>
          <w:szCs w:val="28"/>
          <w:lang w:eastAsia="ru-RU"/>
        </w:rPr>
        <w:t>Разделение царства. Царство Израильское и Иудейское. Падение царств Израильского и Иудейского.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62E5">
        <w:rPr>
          <w:rFonts w:ascii="Times New Roman" w:hAnsi="Times New Roman" w:cs="Times New Roman"/>
          <w:sz w:val="28"/>
          <w:szCs w:val="28"/>
          <w:lang w:eastAsia="ru-RU"/>
        </w:rPr>
        <w:t>Вавилонский плен.</w:t>
      </w:r>
    </w:p>
    <w:p w:rsidR="0015173B" w:rsidRPr="00B80931" w:rsidRDefault="0015173B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0931">
        <w:rPr>
          <w:rFonts w:ascii="Times New Roman" w:hAnsi="Times New Roman" w:cs="Times New Roman"/>
          <w:sz w:val="28"/>
          <w:szCs w:val="28"/>
          <w:lang w:eastAsia="ru-RU"/>
        </w:rPr>
        <w:t>Пророческое служение. Пророк Елисей. Пророки Иона и Исаия.</w:t>
      </w:r>
      <w:r w:rsidR="00B80931" w:rsidRPr="00B80931">
        <w:t xml:space="preserve"> </w:t>
      </w:r>
      <w:r w:rsidR="00B80931" w:rsidRPr="00B80931">
        <w:rPr>
          <w:rFonts w:ascii="Times New Roman" w:hAnsi="Times New Roman" w:cs="Times New Roman"/>
          <w:sz w:val="28"/>
          <w:szCs w:val="28"/>
          <w:lang w:eastAsia="ru-RU"/>
        </w:rPr>
        <w:t>Пророк Дан</w:t>
      </w:r>
      <w:r w:rsidR="00B80931">
        <w:rPr>
          <w:rFonts w:ascii="Times New Roman" w:hAnsi="Times New Roman" w:cs="Times New Roman"/>
          <w:sz w:val="28"/>
          <w:szCs w:val="28"/>
          <w:lang w:eastAsia="ru-RU"/>
        </w:rPr>
        <w:t>иил. Отроки в печи вавилонской.</w:t>
      </w:r>
    </w:p>
    <w:p w:rsidR="00B80931" w:rsidRDefault="00C14BCF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4BCF">
        <w:rPr>
          <w:rFonts w:ascii="Times New Roman" w:hAnsi="Times New Roman" w:cs="Times New Roman"/>
          <w:sz w:val="28"/>
          <w:szCs w:val="28"/>
          <w:lang w:eastAsia="ru-RU"/>
        </w:rPr>
        <w:t xml:space="preserve">Возвращение иудеев из плена вавилонского. </w:t>
      </w:r>
      <w:r w:rsidRPr="00C14BCF">
        <w:rPr>
          <w:rFonts w:ascii="Times New Roman" w:hAnsi="Times New Roman" w:cs="Times New Roman"/>
          <w:sz w:val="28"/>
          <w:szCs w:val="28"/>
          <w:lang w:eastAsia="ru-RU"/>
        </w:rPr>
        <w:tab/>
        <w:t>Построение второго Храма. Ездра,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BCF">
        <w:rPr>
          <w:rFonts w:ascii="Times New Roman" w:hAnsi="Times New Roman" w:cs="Times New Roman"/>
          <w:sz w:val="28"/>
          <w:szCs w:val="28"/>
          <w:lang w:eastAsia="ru-RU"/>
        </w:rPr>
        <w:t>Неемия</w:t>
      </w:r>
      <w:proofErr w:type="spellEnd"/>
      <w:r w:rsidRPr="00C14B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14BCF" w:rsidRDefault="006135C2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5C2">
        <w:rPr>
          <w:rFonts w:ascii="Times New Roman" w:hAnsi="Times New Roman" w:cs="Times New Roman"/>
          <w:sz w:val="28"/>
          <w:szCs w:val="28"/>
          <w:lang w:eastAsia="ru-RU"/>
        </w:rPr>
        <w:t xml:space="preserve">Религиозно-нравственное состояние евреев перед Пришествием Спасителя. Греческое владычество. Освободительная война под предводительством </w:t>
      </w:r>
      <w:proofErr w:type="spellStart"/>
      <w:r w:rsidRPr="006135C2">
        <w:rPr>
          <w:rFonts w:ascii="Times New Roman" w:hAnsi="Times New Roman" w:cs="Times New Roman"/>
          <w:sz w:val="28"/>
          <w:szCs w:val="28"/>
          <w:lang w:eastAsia="ru-RU"/>
        </w:rPr>
        <w:t>Макавеев</w:t>
      </w:r>
      <w:proofErr w:type="spellEnd"/>
      <w:r w:rsidRPr="006135C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135C2">
        <w:rPr>
          <w:rFonts w:ascii="Times New Roman" w:hAnsi="Times New Roman" w:cs="Times New Roman"/>
          <w:sz w:val="28"/>
          <w:szCs w:val="28"/>
          <w:lang w:eastAsia="ru-RU"/>
        </w:rPr>
        <w:tab/>
        <w:t>Ожидание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135C2">
        <w:rPr>
          <w:rFonts w:ascii="Times New Roman" w:hAnsi="Times New Roman" w:cs="Times New Roman"/>
          <w:sz w:val="28"/>
          <w:szCs w:val="28"/>
          <w:lang w:eastAsia="ru-RU"/>
        </w:rPr>
        <w:t xml:space="preserve">Мессии. </w:t>
      </w:r>
      <w:proofErr w:type="spellStart"/>
      <w:r w:rsidRPr="006135C2">
        <w:rPr>
          <w:rFonts w:ascii="Times New Roman" w:hAnsi="Times New Roman" w:cs="Times New Roman"/>
          <w:sz w:val="28"/>
          <w:szCs w:val="28"/>
          <w:lang w:eastAsia="ru-RU"/>
        </w:rPr>
        <w:t>Елезар</w:t>
      </w:r>
      <w:proofErr w:type="spellEnd"/>
      <w:r w:rsidRPr="006135C2">
        <w:rPr>
          <w:rFonts w:ascii="Times New Roman" w:hAnsi="Times New Roman" w:cs="Times New Roman"/>
          <w:sz w:val="28"/>
          <w:szCs w:val="28"/>
          <w:lang w:eastAsia="ru-RU"/>
        </w:rPr>
        <w:t xml:space="preserve">. Мученики </w:t>
      </w:r>
      <w:proofErr w:type="spellStart"/>
      <w:r w:rsidRPr="006135C2">
        <w:rPr>
          <w:rFonts w:ascii="Times New Roman" w:hAnsi="Times New Roman" w:cs="Times New Roman"/>
          <w:sz w:val="28"/>
          <w:szCs w:val="28"/>
          <w:lang w:eastAsia="ru-RU"/>
        </w:rPr>
        <w:t>Макавеи</w:t>
      </w:r>
      <w:proofErr w:type="spellEnd"/>
      <w:r w:rsidRPr="006135C2">
        <w:rPr>
          <w:rFonts w:ascii="Times New Roman" w:hAnsi="Times New Roman" w:cs="Times New Roman"/>
          <w:sz w:val="28"/>
          <w:szCs w:val="28"/>
          <w:lang w:eastAsia="ru-RU"/>
        </w:rPr>
        <w:t>. Борьба за веру.</w:t>
      </w:r>
    </w:p>
    <w:p w:rsidR="00AF6B95" w:rsidRDefault="00AF6B95" w:rsidP="00234CF6">
      <w:pPr>
        <w:pStyle w:val="a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6B95">
        <w:rPr>
          <w:rFonts w:ascii="Times New Roman" w:hAnsi="Times New Roman" w:cs="Times New Roman"/>
          <w:sz w:val="28"/>
          <w:szCs w:val="28"/>
          <w:lang w:eastAsia="ru-RU"/>
        </w:rPr>
        <w:t>Духовно-нравственное состояние языческого мира перед Пришествием Иисуса Христа. Всеобщее ожидание Искупителя.</w:t>
      </w:r>
      <w:r w:rsidRPr="00AF6B95">
        <w:rPr>
          <w:rFonts w:ascii="Times New Roman" w:hAnsi="Times New Roman" w:cs="Times New Roman"/>
          <w:sz w:val="28"/>
          <w:szCs w:val="28"/>
          <w:lang w:eastAsia="ru-RU"/>
        </w:rPr>
        <w:tab/>
        <w:t>Влияние веры в Бога на нравственное поведение человека.</w:t>
      </w:r>
    </w:p>
    <w:p w:rsidR="00AF6B95" w:rsidRDefault="00F43630" w:rsidP="00234CF6">
      <w:pPr>
        <w:pStyle w:val="2"/>
        <w:spacing w:line="360" w:lineRule="auto"/>
        <w:jc w:val="both"/>
        <w:rPr>
          <w:lang w:eastAsia="ru-RU"/>
        </w:rPr>
      </w:pPr>
      <w:bookmarkStart w:id="4" w:name="_Toc418616518"/>
      <w:r>
        <w:rPr>
          <w:lang w:eastAsia="ru-RU"/>
        </w:rPr>
        <w:t>Второй год обучения «Новый Завет» (33 часа)</w:t>
      </w:r>
      <w:bookmarkEnd w:id="4"/>
    </w:p>
    <w:p w:rsidR="00F43630" w:rsidRDefault="00CF4552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4552">
        <w:rPr>
          <w:rFonts w:ascii="Times New Roman" w:hAnsi="Times New Roman" w:cs="Times New Roman"/>
          <w:sz w:val="28"/>
          <w:szCs w:val="28"/>
          <w:lang w:eastAsia="ru-RU"/>
        </w:rPr>
        <w:t>Лента времени. Ветхий Завет. Объяснение названий «Ветхий» и «Новый» завет. Повторение основных событий Ветхого Завета.</w:t>
      </w:r>
    </w:p>
    <w:p w:rsidR="00CF4552" w:rsidRDefault="00CF4552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4552">
        <w:rPr>
          <w:rFonts w:ascii="Times New Roman" w:hAnsi="Times New Roman" w:cs="Times New Roman"/>
          <w:sz w:val="28"/>
          <w:szCs w:val="28"/>
          <w:lang w:eastAsia="ru-RU"/>
        </w:rPr>
        <w:t xml:space="preserve">Святые </w:t>
      </w:r>
      <w:proofErr w:type="spellStart"/>
      <w:r w:rsidRPr="00CF4552">
        <w:rPr>
          <w:rFonts w:ascii="Times New Roman" w:hAnsi="Times New Roman" w:cs="Times New Roman"/>
          <w:sz w:val="28"/>
          <w:szCs w:val="28"/>
          <w:lang w:eastAsia="ru-RU"/>
        </w:rPr>
        <w:t>Иоаким</w:t>
      </w:r>
      <w:proofErr w:type="spellEnd"/>
      <w:r w:rsidRPr="00CF4552">
        <w:rPr>
          <w:rFonts w:ascii="Times New Roman" w:hAnsi="Times New Roman" w:cs="Times New Roman"/>
          <w:sz w:val="28"/>
          <w:szCs w:val="28"/>
          <w:lang w:eastAsia="ru-RU"/>
        </w:rPr>
        <w:t xml:space="preserve"> и Анна. Рождество Богородицы. Усердная молитва.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4552">
        <w:rPr>
          <w:rFonts w:ascii="Times New Roman" w:hAnsi="Times New Roman" w:cs="Times New Roman"/>
          <w:sz w:val="28"/>
          <w:szCs w:val="28"/>
          <w:lang w:eastAsia="ru-RU"/>
        </w:rPr>
        <w:t xml:space="preserve">Введение Богородицы </w:t>
      </w:r>
      <w:proofErr w:type="gramStart"/>
      <w:r w:rsidRPr="00CF4552">
        <w:rPr>
          <w:rFonts w:ascii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CF4552">
        <w:rPr>
          <w:rFonts w:ascii="Times New Roman" w:hAnsi="Times New Roman" w:cs="Times New Roman"/>
          <w:sz w:val="28"/>
          <w:szCs w:val="28"/>
          <w:lang w:eastAsia="ru-RU"/>
        </w:rPr>
        <w:t xml:space="preserve"> храм.</w:t>
      </w:r>
    </w:p>
    <w:p w:rsidR="00CF4552" w:rsidRDefault="00CF4552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4552">
        <w:rPr>
          <w:rFonts w:ascii="Times New Roman" w:hAnsi="Times New Roman" w:cs="Times New Roman"/>
          <w:sz w:val="28"/>
          <w:szCs w:val="28"/>
          <w:lang w:eastAsia="ru-RU"/>
        </w:rPr>
        <w:t xml:space="preserve">Благовещение. Явления архангела Гавриила. Посещение Пресвятой Девой Марией праведной </w:t>
      </w:r>
      <w:proofErr w:type="spellStart"/>
      <w:r w:rsidRPr="00CF4552">
        <w:rPr>
          <w:rFonts w:ascii="Times New Roman" w:hAnsi="Times New Roman" w:cs="Times New Roman"/>
          <w:sz w:val="28"/>
          <w:szCs w:val="28"/>
          <w:lang w:eastAsia="ru-RU"/>
        </w:rPr>
        <w:t>Елисаветы</w:t>
      </w:r>
      <w:proofErr w:type="spellEnd"/>
      <w:r w:rsidRPr="00CF455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4552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Рождество Христово.  Подготовка к празднику Рождества Христова. Практическое занятие.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>Сретение Господне. Бегство в Египет.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>Крещение Господне. Иоанн Креститель. Таинство крещения в жизни человека.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>Сорокадневный пост и искушения Иисуса Христа.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>Первое чудо Иисуса Христа. Христос и дети.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>Чудеса Иисуса Христа. Необыкновенный улов, укрощение бури. Исцеление людей.</w:t>
      </w:r>
    </w:p>
    <w:p w:rsid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 xml:space="preserve">Исцеление </w:t>
      </w:r>
      <w:proofErr w:type="gramStart"/>
      <w:r w:rsidRPr="0057278F">
        <w:rPr>
          <w:rFonts w:ascii="Times New Roman" w:hAnsi="Times New Roman" w:cs="Times New Roman"/>
          <w:sz w:val="28"/>
          <w:szCs w:val="28"/>
          <w:lang w:eastAsia="ru-RU"/>
        </w:rPr>
        <w:t>слепорождённого</w:t>
      </w:r>
      <w:proofErr w:type="gramEnd"/>
      <w:r w:rsidRPr="0057278F">
        <w:rPr>
          <w:rFonts w:ascii="Times New Roman" w:hAnsi="Times New Roman" w:cs="Times New Roman"/>
          <w:sz w:val="28"/>
          <w:szCs w:val="28"/>
          <w:lang w:eastAsia="ru-RU"/>
        </w:rPr>
        <w:t xml:space="preserve">, воскрешение дочери </w:t>
      </w:r>
      <w:proofErr w:type="spellStart"/>
      <w:r w:rsidRPr="0057278F">
        <w:rPr>
          <w:rFonts w:ascii="Times New Roman" w:hAnsi="Times New Roman" w:cs="Times New Roman"/>
          <w:sz w:val="28"/>
          <w:szCs w:val="28"/>
          <w:lang w:eastAsia="ru-RU"/>
        </w:rPr>
        <w:t>Иаира</w:t>
      </w:r>
      <w:proofErr w:type="spellEnd"/>
      <w:r w:rsidRPr="005727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78F" w:rsidRP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7278F">
        <w:rPr>
          <w:rFonts w:ascii="Times New Roman" w:hAnsi="Times New Roman" w:cs="Times New Roman"/>
          <w:sz w:val="28"/>
          <w:szCs w:val="28"/>
          <w:lang w:eastAsia="ru-RU"/>
        </w:rPr>
        <w:t>Притча о сеятели, о званных и избранных.</w:t>
      </w:r>
      <w:proofErr w:type="gramEnd"/>
    </w:p>
    <w:p w:rsidR="0057278F" w:rsidRPr="0057278F" w:rsidRDefault="0057278F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278F">
        <w:rPr>
          <w:rFonts w:ascii="Times New Roman" w:hAnsi="Times New Roman" w:cs="Times New Roman"/>
          <w:sz w:val="28"/>
          <w:szCs w:val="28"/>
          <w:lang w:eastAsia="ru-RU"/>
        </w:rPr>
        <w:t xml:space="preserve">Притчи о Царстве Небесном. 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Притчи Господни о милосердии.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Притчи о необходимости делания добрых дел.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Нагорная проповедь. Заповеди блаженства.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Молитва «Отче наш»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Воскрешение Лазаря.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Вход Господень в Иерусалим. Пророчество </w:t>
      </w:r>
      <w:proofErr w:type="gramStart"/>
      <w:r w:rsidRPr="00177834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 Иерусалиме.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Страстная седмица. Великий Понедельник и Вторник.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Попытки уловить Иисуса. </w:t>
      </w:r>
      <w:proofErr w:type="gramStart"/>
      <w:r w:rsidRPr="00177834">
        <w:rPr>
          <w:rFonts w:ascii="Times New Roman" w:hAnsi="Times New Roman" w:cs="Times New Roman"/>
          <w:sz w:val="28"/>
          <w:szCs w:val="28"/>
          <w:lang w:eastAsia="ru-RU"/>
        </w:rPr>
        <w:t>Кесарева</w:t>
      </w:r>
      <w:proofErr w:type="gramEnd"/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 кесарю, Божие Богу. Воскресение мертвых. Первая из всех заповедей. Божественное достоинство Мессии-Христа.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Великая Среда. Предательство Иуды.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Великий Четверг. Тайная Вечеря.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Гефсиманская молитва Иисуса Христа и взятие Его под стражу.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Иисус Христос у Пилата. Крестный путь. Распятие Иисуса Христа.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Погребение Иисуса Христа. Воскресение Господне.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Празднование Пасхи. Изготовление подарков.</w:t>
      </w:r>
      <w:r w:rsidR="00920F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7834">
        <w:rPr>
          <w:rFonts w:ascii="Times New Roman" w:hAnsi="Times New Roman" w:cs="Times New Roman"/>
          <w:sz w:val="28"/>
          <w:szCs w:val="28"/>
          <w:lang w:eastAsia="ru-RU"/>
        </w:rPr>
        <w:t>Разучивание праздничного тропаря.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Явление ученикам. Фома неверующий.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Вознесение Иисуса </w:t>
      </w:r>
      <w:proofErr w:type="spellStart"/>
      <w:r w:rsidRPr="00177834">
        <w:rPr>
          <w:rFonts w:ascii="Times New Roman" w:hAnsi="Times New Roman" w:cs="Times New Roman"/>
          <w:sz w:val="28"/>
          <w:szCs w:val="28"/>
          <w:lang w:eastAsia="ru-RU"/>
        </w:rPr>
        <w:t>Христа</w:t>
      </w:r>
      <w:proofErr w:type="gramStart"/>
      <w:r w:rsidRPr="00177834">
        <w:rPr>
          <w:rFonts w:ascii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177834">
        <w:rPr>
          <w:rFonts w:ascii="Times New Roman" w:hAnsi="Times New Roman" w:cs="Times New Roman"/>
          <w:sz w:val="28"/>
          <w:szCs w:val="28"/>
          <w:lang w:eastAsia="ru-RU"/>
        </w:rPr>
        <w:t>ошествие</w:t>
      </w:r>
      <w:proofErr w:type="spellEnd"/>
      <w:r w:rsidRPr="00177834">
        <w:rPr>
          <w:rFonts w:ascii="Times New Roman" w:hAnsi="Times New Roman" w:cs="Times New Roman"/>
          <w:sz w:val="28"/>
          <w:szCs w:val="28"/>
          <w:lang w:eastAsia="ru-RU"/>
        </w:rPr>
        <w:t xml:space="preserve"> Святого Духа.</w:t>
      </w:r>
    </w:p>
    <w:p w:rsidR="00177834" w:rsidRPr="00177834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Успение Богородицы.</w:t>
      </w:r>
    </w:p>
    <w:p w:rsidR="0057278F" w:rsidRDefault="00177834" w:rsidP="00234CF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7834">
        <w:rPr>
          <w:rFonts w:ascii="Times New Roman" w:hAnsi="Times New Roman" w:cs="Times New Roman"/>
          <w:sz w:val="28"/>
          <w:szCs w:val="28"/>
          <w:lang w:eastAsia="ru-RU"/>
        </w:rPr>
        <w:t>Лента времени «Новый Завет»</w:t>
      </w:r>
      <w:r w:rsidR="0070039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6AD1" w:rsidRDefault="00DF6AD1" w:rsidP="00234CF6">
      <w:pPr>
        <w:pStyle w:val="2"/>
        <w:spacing w:line="360" w:lineRule="auto"/>
        <w:jc w:val="both"/>
        <w:rPr>
          <w:lang w:eastAsia="ru-RU"/>
        </w:rPr>
      </w:pPr>
      <w:bookmarkStart w:id="5" w:name="_Toc418616519"/>
      <w:r>
        <w:rPr>
          <w:lang w:eastAsia="ru-RU"/>
        </w:rPr>
        <w:t>Третий год обучения (33 часа)</w:t>
      </w:r>
      <w:bookmarkEnd w:id="5"/>
    </w:p>
    <w:p w:rsidR="00380B68" w:rsidRDefault="00380B68" w:rsidP="00234CF6">
      <w:pPr>
        <w:pStyle w:val="3"/>
        <w:spacing w:line="360" w:lineRule="auto"/>
        <w:jc w:val="both"/>
      </w:pPr>
      <w:bookmarkStart w:id="6" w:name="_Toc418616520"/>
      <w:proofErr w:type="spellStart"/>
      <w:r>
        <w:t>Храмоведение</w:t>
      </w:r>
      <w:bookmarkEnd w:id="6"/>
      <w:proofErr w:type="spellEnd"/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 xml:space="preserve">Церковь – семья. Символика церкви: крест, крестное знамение, благословение </w:t>
      </w:r>
      <w:proofErr w:type="spellStart"/>
      <w:r w:rsidRPr="00380B68">
        <w:rPr>
          <w:rFonts w:ascii="Times New Roman" w:hAnsi="Times New Roman" w:cs="Times New Roman"/>
          <w:sz w:val="28"/>
          <w:szCs w:val="28"/>
        </w:rPr>
        <w:t>священика</w:t>
      </w:r>
      <w:proofErr w:type="spellEnd"/>
      <w:r w:rsidRPr="00380B68">
        <w:rPr>
          <w:rFonts w:ascii="Times New Roman" w:hAnsi="Times New Roman" w:cs="Times New Roman"/>
          <w:sz w:val="28"/>
          <w:szCs w:val="28"/>
        </w:rPr>
        <w:t>. Почему верующие называются христианами?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 xml:space="preserve">Храм и его устройство. 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О куполах храма.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 xml:space="preserve"> «Что мы видим в храме?»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 xml:space="preserve">Алтарь. 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Иконостас.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Лампадка. Свеча – дар Богу.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Аналой. Облачение храма.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Праздничная икона. Святцы.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Чем храм отличается от часовни.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Колокола и колокольный звон.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Таинство крещения. Ангел Хранитель. Молитва к Ангелу Хранителю.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Таинство миропомазания.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Таинство покаяния.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Таинство причащения. Литургия.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Ожидание спасителя людьми. Рождество Иисуса Христа. Новая и старая эры.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О священниках. Таинство посвящения в священники.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Таинство елеосвящения.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 xml:space="preserve">Таинство брака. Покровители семьи </w:t>
      </w:r>
      <w:proofErr w:type="spellStart"/>
      <w:r w:rsidRPr="00380B68">
        <w:rPr>
          <w:rFonts w:ascii="Times New Roman" w:hAnsi="Times New Roman" w:cs="Times New Roman"/>
          <w:sz w:val="28"/>
          <w:szCs w:val="28"/>
        </w:rPr>
        <w:t>свв</w:t>
      </w:r>
      <w:proofErr w:type="spellEnd"/>
      <w:r w:rsidRPr="00380B68">
        <w:rPr>
          <w:rFonts w:ascii="Times New Roman" w:hAnsi="Times New Roman" w:cs="Times New Roman"/>
          <w:sz w:val="28"/>
          <w:szCs w:val="28"/>
        </w:rPr>
        <w:t xml:space="preserve">. Пётр и </w:t>
      </w:r>
      <w:proofErr w:type="spellStart"/>
      <w:r w:rsidRPr="00380B68"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 w:rsidRPr="00380B68">
        <w:rPr>
          <w:rFonts w:ascii="Times New Roman" w:hAnsi="Times New Roman" w:cs="Times New Roman"/>
          <w:sz w:val="28"/>
          <w:szCs w:val="28"/>
        </w:rPr>
        <w:t>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lastRenderedPageBreak/>
        <w:t>О молитве. Виды молитв.</w:t>
      </w:r>
    </w:p>
    <w:p w:rsidR="00380B68" w:rsidRP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Лестница священства. Дьякон. Священник. Епископ.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О поведении в храме.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Молитва об усопших.</w:t>
      </w:r>
    </w:p>
    <w:p w:rsidR="00380B68" w:rsidRDefault="00380B68" w:rsidP="00234CF6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B68">
        <w:rPr>
          <w:rFonts w:ascii="Times New Roman" w:hAnsi="Times New Roman" w:cs="Times New Roman"/>
          <w:sz w:val="28"/>
          <w:szCs w:val="28"/>
        </w:rPr>
        <w:t>Кто такие монахи? Монастырь.</w:t>
      </w:r>
    </w:p>
    <w:p w:rsidR="00380B68" w:rsidRDefault="00380B68" w:rsidP="00234CF6">
      <w:pPr>
        <w:pStyle w:val="3"/>
        <w:spacing w:line="360" w:lineRule="auto"/>
        <w:jc w:val="both"/>
      </w:pPr>
      <w:bookmarkStart w:id="7" w:name="_Toc418616521"/>
      <w:r>
        <w:t>Православный календарь</w:t>
      </w:r>
      <w:bookmarkEnd w:id="7"/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Память о святых каждого дня. Именины.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Понятие праздничного дня в Православной Церкви.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Пророческое служение. Празднование памяти пророка Илии на Руси.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Праздник Воздвижения Креста Господня.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Равноапостольный князь Владимир и княгиня Ольга. Крещение Руси.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Покров Пресвятой Богородицы.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Апостол и евангелист Иоанн Богослов – любимый ученик Иисуса Христа.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Преподобный Сергий Радонежский.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Иконы. Нерукотворный Образ Иисуса Христа.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Святыни земли Русской. Казанская икона Божией Матери.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 xml:space="preserve">Святыни земли Русской. </w:t>
      </w:r>
      <w:proofErr w:type="gramStart"/>
      <w:r w:rsidRPr="005421A2">
        <w:rPr>
          <w:rFonts w:ascii="Times New Roman" w:hAnsi="Times New Roman" w:cs="Times New Roman"/>
          <w:sz w:val="28"/>
          <w:szCs w:val="28"/>
        </w:rPr>
        <w:t>Владимирская</w:t>
      </w:r>
      <w:proofErr w:type="gramEnd"/>
      <w:r w:rsidRPr="005421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21A2">
        <w:rPr>
          <w:rFonts w:ascii="Times New Roman" w:hAnsi="Times New Roman" w:cs="Times New Roman"/>
          <w:sz w:val="28"/>
          <w:szCs w:val="28"/>
        </w:rPr>
        <w:t>Иверская</w:t>
      </w:r>
      <w:proofErr w:type="spellEnd"/>
      <w:r w:rsidRPr="005421A2">
        <w:rPr>
          <w:rFonts w:ascii="Times New Roman" w:hAnsi="Times New Roman" w:cs="Times New Roman"/>
          <w:sz w:val="28"/>
          <w:szCs w:val="28"/>
        </w:rPr>
        <w:t xml:space="preserve"> иконы Божией Матери.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Собор Архистратига Михаила.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 xml:space="preserve">Введение </w:t>
      </w:r>
      <w:proofErr w:type="gramStart"/>
      <w:r w:rsidRPr="005421A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5421A2">
        <w:rPr>
          <w:rFonts w:ascii="Times New Roman" w:hAnsi="Times New Roman" w:cs="Times New Roman"/>
          <w:sz w:val="28"/>
          <w:szCs w:val="28"/>
        </w:rPr>
        <w:t xml:space="preserve"> храм Пресвятой Богородицы. Её жизнь при храме. 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Святой Александр Невский – защитник Руси.</w:t>
      </w:r>
    </w:p>
    <w:p w:rsidR="00380B68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Святитель Николай, любовь к нему русого народа.</w:t>
      </w:r>
    </w:p>
    <w:p w:rsid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Богоявление Господне.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Праведный Иоанн Кронштадтский.</w:t>
      </w:r>
    </w:p>
    <w:p w:rsid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О юродстве Христа ради. Блаженная Ксения Петербургская. Блаженная Матрона Московская.</w:t>
      </w:r>
    </w:p>
    <w:p w:rsid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Праздник Сретения Господня.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Неделя о мытаре и фарисее. Великий пост.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lastRenderedPageBreak/>
        <w:t>Неделя о блудном сыне.</w:t>
      </w:r>
    </w:p>
    <w:p w:rsidR="005421A2" w:rsidRP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 xml:space="preserve">Неделя о страшном суде. </w:t>
      </w:r>
    </w:p>
    <w:p w:rsidR="005421A2" w:rsidRDefault="005421A2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A2">
        <w:rPr>
          <w:rFonts w:ascii="Times New Roman" w:hAnsi="Times New Roman" w:cs="Times New Roman"/>
          <w:sz w:val="28"/>
          <w:szCs w:val="28"/>
        </w:rPr>
        <w:t>Прощеное воскресенье.</w:t>
      </w:r>
    </w:p>
    <w:p w:rsidR="006E029D" w:rsidRDefault="006E029D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29D">
        <w:rPr>
          <w:rFonts w:ascii="Times New Roman" w:hAnsi="Times New Roman" w:cs="Times New Roman"/>
          <w:sz w:val="28"/>
          <w:szCs w:val="28"/>
        </w:rPr>
        <w:t>Благовещение Пресвятой Богородицы.</w:t>
      </w:r>
    </w:p>
    <w:p w:rsidR="00FF50AA" w:rsidRDefault="00FF50AA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AA">
        <w:rPr>
          <w:rFonts w:ascii="Times New Roman" w:hAnsi="Times New Roman" w:cs="Times New Roman"/>
          <w:sz w:val="28"/>
          <w:szCs w:val="28"/>
        </w:rPr>
        <w:t>Вход Господень в Иерусалим. Празднование Вербного воскресенья на Руси.</w:t>
      </w:r>
    </w:p>
    <w:p w:rsidR="00FF50AA" w:rsidRDefault="00FF50AA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AA">
        <w:rPr>
          <w:rFonts w:ascii="Times New Roman" w:hAnsi="Times New Roman" w:cs="Times New Roman"/>
          <w:sz w:val="28"/>
          <w:szCs w:val="28"/>
        </w:rPr>
        <w:t>Страстная седмица.</w:t>
      </w:r>
    </w:p>
    <w:p w:rsidR="00FF50AA" w:rsidRDefault="00FF50AA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AA">
        <w:rPr>
          <w:rFonts w:ascii="Times New Roman" w:hAnsi="Times New Roman" w:cs="Times New Roman"/>
          <w:sz w:val="28"/>
          <w:szCs w:val="28"/>
        </w:rPr>
        <w:t>Воскресение Спасителя. Пасхальная служба. Пасхальные обычаи.</w:t>
      </w:r>
    </w:p>
    <w:p w:rsidR="00FF50AA" w:rsidRDefault="001D3820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820">
        <w:rPr>
          <w:rFonts w:ascii="Times New Roman" w:hAnsi="Times New Roman" w:cs="Times New Roman"/>
          <w:sz w:val="28"/>
          <w:szCs w:val="28"/>
        </w:rPr>
        <w:t xml:space="preserve">Светлая седмица. </w:t>
      </w:r>
      <w:proofErr w:type="spellStart"/>
      <w:r w:rsidRPr="001D3820">
        <w:rPr>
          <w:rFonts w:ascii="Times New Roman" w:hAnsi="Times New Roman" w:cs="Times New Roman"/>
          <w:sz w:val="28"/>
          <w:szCs w:val="28"/>
        </w:rPr>
        <w:t>Радоница</w:t>
      </w:r>
      <w:proofErr w:type="spellEnd"/>
      <w:r w:rsidRPr="001D3820">
        <w:rPr>
          <w:rFonts w:ascii="Times New Roman" w:hAnsi="Times New Roman" w:cs="Times New Roman"/>
          <w:sz w:val="28"/>
          <w:szCs w:val="28"/>
        </w:rPr>
        <w:t>.</w:t>
      </w:r>
    </w:p>
    <w:p w:rsidR="001D3820" w:rsidRPr="001D3820" w:rsidRDefault="001D3820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820">
        <w:rPr>
          <w:rFonts w:ascii="Times New Roman" w:hAnsi="Times New Roman" w:cs="Times New Roman"/>
          <w:sz w:val="28"/>
          <w:szCs w:val="28"/>
        </w:rPr>
        <w:t xml:space="preserve">Великомученик и </w:t>
      </w:r>
      <w:proofErr w:type="spellStart"/>
      <w:r w:rsidRPr="001D3820">
        <w:rPr>
          <w:rFonts w:ascii="Times New Roman" w:hAnsi="Times New Roman" w:cs="Times New Roman"/>
          <w:sz w:val="28"/>
          <w:szCs w:val="28"/>
        </w:rPr>
        <w:t>победоносец</w:t>
      </w:r>
      <w:proofErr w:type="spellEnd"/>
      <w:r w:rsidRPr="001D3820">
        <w:rPr>
          <w:rFonts w:ascii="Times New Roman" w:hAnsi="Times New Roman" w:cs="Times New Roman"/>
          <w:sz w:val="28"/>
          <w:szCs w:val="28"/>
        </w:rPr>
        <w:t xml:space="preserve"> Георгий. Победа нашего народа в Великой Отечественной войне.</w:t>
      </w:r>
    </w:p>
    <w:p w:rsidR="001D3820" w:rsidRDefault="001D3820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820">
        <w:rPr>
          <w:rFonts w:ascii="Times New Roman" w:hAnsi="Times New Roman" w:cs="Times New Roman"/>
          <w:sz w:val="28"/>
          <w:szCs w:val="28"/>
        </w:rPr>
        <w:t>Равноапостольные</w:t>
      </w:r>
      <w:proofErr w:type="gramEnd"/>
      <w:r w:rsidRPr="001D3820">
        <w:rPr>
          <w:rFonts w:ascii="Times New Roman" w:hAnsi="Times New Roman" w:cs="Times New Roman"/>
          <w:sz w:val="28"/>
          <w:szCs w:val="28"/>
        </w:rPr>
        <w:t xml:space="preserve"> Кирилл и Мефодий. Создание азбуки.</w:t>
      </w:r>
    </w:p>
    <w:p w:rsidR="001D3820" w:rsidRDefault="001D3820" w:rsidP="00234CF6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820">
        <w:rPr>
          <w:rFonts w:ascii="Times New Roman" w:hAnsi="Times New Roman" w:cs="Times New Roman"/>
          <w:sz w:val="28"/>
          <w:szCs w:val="28"/>
        </w:rPr>
        <w:t>Преподобный Серафим Саровский.</w:t>
      </w:r>
    </w:p>
    <w:p w:rsidR="00C64151" w:rsidRDefault="00C64151" w:rsidP="00C64151">
      <w:pPr>
        <w:pStyle w:val="10"/>
        <w:pageBreakBefore/>
        <w:rPr>
          <w:rFonts w:eastAsia="Times New Roman"/>
          <w:lang w:eastAsia="ru-RU"/>
        </w:rPr>
      </w:pPr>
      <w:bookmarkStart w:id="8" w:name="_Toc418616522"/>
      <w:r>
        <w:rPr>
          <w:rFonts w:eastAsia="Times New Roman"/>
          <w:lang w:eastAsia="ru-RU"/>
        </w:rPr>
        <w:lastRenderedPageBreak/>
        <w:t>Список литературы:</w:t>
      </w:r>
      <w:bookmarkEnd w:id="8"/>
      <w:r>
        <w:rPr>
          <w:rFonts w:eastAsia="Times New Roman"/>
          <w:lang w:eastAsia="ru-RU"/>
        </w:rPr>
        <w:t xml:space="preserve"> 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Божий протоиерея Серафима Слободского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Библия для детей в изложении княгини М.А.</w:t>
      </w:r>
      <w:r w:rsidR="00CE3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Львовой. Москва Нижний Новгород 2013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православной культуры. Протоиерей Виктор Дорофеев, О.Л.</w:t>
      </w:r>
      <w:r w:rsidR="00CE3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Янушкявичене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Учебно-методическое пособие для учителей. Москва 2010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Четвероевангелие. Архиепископ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Таушев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Православные праздники. Книга для детей. Москва.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АРЪ.-216с.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Святители земли Русской. А.С.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Ананичев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Издательство Московской Патриархии Русской Православной Церкви. Москва – 2012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Жития святых. Святителя Дмитрия Ростовского</w:t>
      </w:r>
    </w:p>
    <w:p w:rsidR="00C64151" w:rsidRDefault="00C64151" w:rsidP="00C64151">
      <w:pPr>
        <w:pStyle w:val="aa"/>
        <w:numPr>
          <w:ilvl w:val="1"/>
          <w:numId w:val="8"/>
        </w:numPr>
        <w:tabs>
          <w:tab w:val="left" w:pos="156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о православной вере. Книги первая и четвёртая.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З.Зинченко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 «Смирение» 2010</w:t>
      </w:r>
    </w:p>
    <w:p w:rsidR="00C64151" w:rsidRPr="00C64151" w:rsidRDefault="00C64151" w:rsidP="00C6415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64151" w:rsidRPr="00C64151" w:rsidSect="00EC6D68">
      <w:footerReference w:type="default" r:id="rId9"/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92" w:rsidRDefault="00BD3D92" w:rsidP="00EC6D68">
      <w:pPr>
        <w:spacing w:after="0" w:line="240" w:lineRule="auto"/>
      </w:pPr>
      <w:r>
        <w:separator/>
      </w:r>
    </w:p>
  </w:endnote>
  <w:endnote w:type="continuationSeparator" w:id="0">
    <w:p w:rsidR="00BD3D92" w:rsidRDefault="00BD3D92" w:rsidP="00EC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344042"/>
      <w:docPartObj>
        <w:docPartGallery w:val="Page Numbers (Bottom of Page)"/>
        <w:docPartUnique/>
      </w:docPartObj>
    </w:sdtPr>
    <w:sdtEndPr/>
    <w:sdtContent>
      <w:p w:rsidR="00EC6D68" w:rsidRDefault="00EC6D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2B9">
          <w:rPr>
            <w:noProof/>
          </w:rPr>
          <w:t>2</w:t>
        </w:r>
        <w:r>
          <w:fldChar w:fldCharType="end"/>
        </w:r>
      </w:p>
    </w:sdtContent>
  </w:sdt>
  <w:p w:rsidR="00EC6D68" w:rsidRDefault="00EC6D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92" w:rsidRDefault="00BD3D92" w:rsidP="00EC6D68">
      <w:pPr>
        <w:spacing w:after="0" w:line="240" w:lineRule="auto"/>
      </w:pPr>
      <w:r>
        <w:separator/>
      </w:r>
    </w:p>
  </w:footnote>
  <w:footnote w:type="continuationSeparator" w:id="0">
    <w:p w:rsidR="00BD3D92" w:rsidRDefault="00BD3D92" w:rsidP="00EC6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66CD"/>
    <w:multiLevelType w:val="hybridMultilevel"/>
    <w:tmpl w:val="345AD8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6A4D"/>
    <w:multiLevelType w:val="hybridMultilevel"/>
    <w:tmpl w:val="B2E468AA"/>
    <w:lvl w:ilvl="0" w:tplc="6B9CA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D1ACB"/>
    <w:multiLevelType w:val="hybridMultilevel"/>
    <w:tmpl w:val="321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F47"/>
    <w:multiLevelType w:val="hybridMultilevel"/>
    <w:tmpl w:val="1E52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714D9"/>
    <w:multiLevelType w:val="hybridMultilevel"/>
    <w:tmpl w:val="FB686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55CAF"/>
    <w:multiLevelType w:val="hybridMultilevel"/>
    <w:tmpl w:val="F63E5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F0555"/>
    <w:multiLevelType w:val="hybridMultilevel"/>
    <w:tmpl w:val="6F88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E1CF0"/>
    <w:multiLevelType w:val="multilevel"/>
    <w:tmpl w:val="C00C4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23105FBE"/>
    <w:multiLevelType w:val="hybridMultilevel"/>
    <w:tmpl w:val="3640A1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4417AA"/>
    <w:multiLevelType w:val="hybridMultilevel"/>
    <w:tmpl w:val="003EB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F1268"/>
    <w:multiLevelType w:val="hybridMultilevel"/>
    <w:tmpl w:val="A736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C03A2"/>
    <w:multiLevelType w:val="hybridMultilevel"/>
    <w:tmpl w:val="3788C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8544A"/>
    <w:multiLevelType w:val="hybridMultilevel"/>
    <w:tmpl w:val="E2F67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F0AAE"/>
    <w:multiLevelType w:val="hybridMultilevel"/>
    <w:tmpl w:val="EFECB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645F6"/>
    <w:multiLevelType w:val="multilevel"/>
    <w:tmpl w:val="ED2A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6C2601"/>
    <w:multiLevelType w:val="hybridMultilevel"/>
    <w:tmpl w:val="5C2A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B19"/>
    <w:multiLevelType w:val="hybridMultilevel"/>
    <w:tmpl w:val="DCB0D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D25B4"/>
    <w:multiLevelType w:val="multilevel"/>
    <w:tmpl w:val="5960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CF1150"/>
    <w:multiLevelType w:val="hybridMultilevel"/>
    <w:tmpl w:val="48E6EBC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2F079C8"/>
    <w:multiLevelType w:val="hybridMultilevel"/>
    <w:tmpl w:val="8EE4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35CF3"/>
    <w:multiLevelType w:val="multilevel"/>
    <w:tmpl w:val="822062F4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93C2DAB"/>
    <w:multiLevelType w:val="hybridMultilevel"/>
    <w:tmpl w:val="89224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A5879"/>
    <w:multiLevelType w:val="hybridMultilevel"/>
    <w:tmpl w:val="3640A1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F30382F"/>
    <w:multiLevelType w:val="hybridMultilevel"/>
    <w:tmpl w:val="2D3A82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3"/>
  </w:num>
  <w:num w:numId="3">
    <w:abstractNumId w:val="6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14"/>
  </w:num>
  <w:num w:numId="11">
    <w:abstractNumId w:val="17"/>
  </w:num>
  <w:num w:numId="12">
    <w:abstractNumId w:val="19"/>
  </w:num>
  <w:num w:numId="13">
    <w:abstractNumId w:val="23"/>
  </w:num>
  <w:num w:numId="14">
    <w:abstractNumId w:val="22"/>
  </w:num>
  <w:num w:numId="15">
    <w:abstractNumId w:val="8"/>
  </w:num>
  <w:num w:numId="16">
    <w:abstractNumId w:val="18"/>
  </w:num>
  <w:num w:numId="17">
    <w:abstractNumId w:val="4"/>
  </w:num>
  <w:num w:numId="18">
    <w:abstractNumId w:val="21"/>
  </w:num>
  <w:num w:numId="19">
    <w:abstractNumId w:val="1"/>
  </w:num>
  <w:num w:numId="20">
    <w:abstractNumId w:val="2"/>
  </w:num>
  <w:num w:numId="21">
    <w:abstractNumId w:val="0"/>
  </w:num>
  <w:num w:numId="22">
    <w:abstractNumId w:val="12"/>
  </w:num>
  <w:num w:numId="23">
    <w:abstractNumId w:val="10"/>
  </w:num>
  <w:num w:numId="24">
    <w:abstractNumId w:val="1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F04"/>
    <w:rsid w:val="000C62E5"/>
    <w:rsid w:val="0015173B"/>
    <w:rsid w:val="00177834"/>
    <w:rsid w:val="001922B9"/>
    <w:rsid w:val="001D3820"/>
    <w:rsid w:val="00203B6A"/>
    <w:rsid w:val="00234CF6"/>
    <w:rsid w:val="00257A04"/>
    <w:rsid w:val="0027594C"/>
    <w:rsid w:val="00281F04"/>
    <w:rsid w:val="00295505"/>
    <w:rsid w:val="00361714"/>
    <w:rsid w:val="00380B68"/>
    <w:rsid w:val="0039134E"/>
    <w:rsid w:val="004D30A8"/>
    <w:rsid w:val="004E39E4"/>
    <w:rsid w:val="005421A2"/>
    <w:rsid w:val="0057278F"/>
    <w:rsid w:val="006135C2"/>
    <w:rsid w:val="00633BE3"/>
    <w:rsid w:val="006437B4"/>
    <w:rsid w:val="00681B18"/>
    <w:rsid w:val="006D70A5"/>
    <w:rsid w:val="006E029D"/>
    <w:rsid w:val="0070039F"/>
    <w:rsid w:val="00724B7F"/>
    <w:rsid w:val="00741CBD"/>
    <w:rsid w:val="00874044"/>
    <w:rsid w:val="00920FC7"/>
    <w:rsid w:val="00927842"/>
    <w:rsid w:val="00962632"/>
    <w:rsid w:val="009744EC"/>
    <w:rsid w:val="00A00B6D"/>
    <w:rsid w:val="00AF6B95"/>
    <w:rsid w:val="00B229CF"/>
    <w:rsid w:val="00B56ECC"/>
    <w:rsid w:val="00B80931"/>
    <w:rsid w:val="00BD3D92"/>
    <w:rsid w:val="00BD55A2"/>
    <w:rsid w:val="00BE4AF1"/>
    <w:rsid w:val="00C01213"/>
    <w:rsid w:val="00C0236C"/>
    <w:rsid w:val="00C14BCF"/>
    <w:rsid w:val="00C64151"/>
    <w:rsid w:val="00CE3F21"/>
    <w:rsid w:val="00CF4552"/>
    <w:rsid w:val="00D16124"/>
    <w:rsid w:val="00D836AC"/>
    <w:rsid w:val="00DA1FEC"/>
    <w:rsid w:val="00DA4591"/>
    <w:rsid w:val="00DB0375"/>
    <w:rsid w:val="00DB049F"/>
    <w:rsid w:val="00DF6AD1"/>
    <w:rsid w:val="00E352C9"/>
    <w:rsid w:val="00EC0538"/>
    <w:rsid w:val="00EC6D68"/>
    <w:rsid w:val="00F43630"/>
    <w:rsid w:val="00F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6D70A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70A5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0B68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9134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EC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D68"/>
  </w:style>
  <w:style w:type="paragraph" w:styleId="a5">
    <w:name w:val="footer"/>
    <w:basedOn w:val="a"/>
    <w:link w:val="a6"/>
    <w:uiPriority w:val="99"/>
    <w:unhideWhenUsed/>
    <w:rsid w:val="00EC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D68"/>
  </w:style>
  <w:style w:type="character" w:customStyle="1" w:styleId="11">
    <w:name w:val="Заголовок 1 Знак"/>
    <w:basedOn w:val="a0"/>
    <w:link w:val="10"/>
    <w:uiPriority w:val="9"/>
    <w:rsid w:val="006D70A5"/>
    <w:rPr>
      <w:rFonts w:ascii="Arial" w:eastAsiaTheme="majorEastAsia" w:hAnsi="Arial" w:cstheme="majorBidi"/>
      <w:b/>
      <w:bCs/>
      <w:sz w:val="32"/>
      <w:szCs w:val="28"/>
    </w:rPr>
  </w:style>
  <w:style w:type="paragraph" w:styleId="a7">
    <w:name w:val="TOC Heading"/>
    <w:basedOn w:val="10"/>
    <w:next w:val="a"/>
    <w:uiPriority w:val="39"/>
    <w:semiHidden/>
    <w:unhideWhenUsed/>
    <w:qFormat/>
    <w:rsid w:val="006D70A5"/>
    <w:pPr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0A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D70A5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aa">
    <w:name w:val="List Paragraph"/>
    <w:basedOn w:val="a"/>
    <w:uiPriority w:val="34"/>
    <w:qFormat/>
    <w:rsid w:val="003617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80B68"/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234CF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234C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234CF6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234CF6"/>
    <w:rPr>
      <w:color w:val="0000FF" w:themeColor="hyperlink"/>
      <w:u w:val="single"/>
    </w:rPr>
  </w:style>
  <w:style w:type="paragraph" w:styleId="ac">
    <w:name w:val="No Spacing"/>
    <w:uiPriority w:val="1"/>
    <w:qFormat/>
    <w:rsid w:val="00B229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6D70A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70A5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0B68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9134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EC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D68"/>
  </w:style>
  <w:style w:type="paragraph" w:styleId="a5">
    <w:name w:val="footer"/>
    <w:basedOn w:val="a"/>
    <w:link w:val="a6"/>
    <w:uiPriority w:val="99"/>
    <w:unhideWhenUsed/>
    <w:rsid w:val="00EC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D68"/>
  </w:style>
  <w:style w:type="character" w:customStyle="1" w:styleId="11">
    <w:name w:val="Заголовок 1 Знак"/>
    <w:basedOn w:val="a0"/>
    <w:link w:val="10"/>
    <w:uiPriority w:val="9"/>
    <w:rsid w:val="006D70A5"/>
    <w:rPr>
      <w:rFonts w:ascii="Arial" w:eastAsiaTheme="majorEastAsia" w:hAnsi="Arial" w:cstheme="majorBidi"/>
      <w:b/>
      <w:bCs/>
      <w:sz w:val="32"/>
      <w:szCs w:val="28"/>
    </w:rPr>
  </w:style>
  <w:style w:type="paragraph" w:styleId="a7">
    <w:name w:val="TOC Heading"/>
    <w:basedOn w:val="10"/>
    <w:next w:val="a"/>
    <w:uiPriority w:val="39"/>
    <w:semiHidden/>
    <w:unhideWhenUsed/>
    <w:qFormat/>
    <w:rsid w:val="006D70A5"/>
    <w:pPr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0A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D70A5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aa">
    <w:name w:val="List Paragraph"/>
    <w:basedOn w:val="a"/>
    <w:uiPriority w:val="34"/>
    <w:qFormat/>
    <w:rsid w:val="003617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80B68"/>
    <w:rPr>
      <w:rFonts w:ascii="Times New Roman" w:eastAsiaTheme="majorEastAsia" w:hAnsi="Times New Roman" w:cstheme="majorBidi"/>
      <w:b/>
      <w:bCs/>
      <w:color w:val="000000" w:themeColor="text1"/>
      <w:sz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234CF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234C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234CF6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234CF6"/>
    <w:rPr>
      <w:color w:val="0000FF" w:themeColor="hyperlink"/>
      <w:u w:val="single"/>
    </w:rPr>
  </w:style>
  <w:style w:type="paragraph" w:styleId="ac">
    <w:name w:val="No Spacing"/>
    <w:uiPriority w:val="1"/>
    <w:qFormat/>
    <w:rsid w:val="00B229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EAE8-3366-44AB-97EC-25FDAFF7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11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Машуленька</dc:creator>
  <cp:keywords/>
  <dc:description/>
  <cp:lastModifiedBy>Машуленька</cp:lastModifiedBy>
  <cp:revision>54</cp:revision>
  <dcterms:created xsi:type="dcterms:W3CDTF">2015-05-05T09:39:00Z</dcterms:created>
  <dcterms:modified xsi:type="dcterms:W3CDTF">2015-05-12T03:46:00Z</dcterms:modified>
</cp:coreProperties>
</file>